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300F3" w14:textId="65A0B69A" w:rsidR="00351F02" w:rsidRDefault="00351F02"/>
    <w:p w14:paraId="618A2A0E" w14:textId="0C7C3B72" w:rsidR="001870FE" w:rsidRDefault="001870FE"/>
    <w:p w14:paraId="15014E85" w14:textId="6E2E1071" w:rsidR="001870FE" w:rsidRDefault="001870FE"/>
    <w:p w14:paraId="7839ADDE" w14:textId="57D0105D" w:rsidR="001870FE" w:rsidRDefault="001870FE"/>
    <w:p w14:paraId="64109D38" w14:textId="6C6C5A96" w:rsidR="001870FE" w:rsidRDefault="001870FE"/>
    <w:p w14:paraId="13DC2641" w14:textId="07D6C0A5" w:rsidR="001870FE" w:rsidRPr="003D7632" w:rsidRDefault="001870FE" w:rsidP="001870FE">
      <w:pPr>
        <w:pStyle w:val="NoSpacing"/>
        <w:jc w:val="center"/>
        <w:rPr>
          <w:b/>
          <w:bCs/>
          <w:color w:val="0070C0"/>
          <w:sz w:val="72"/>
          <w:szCs w:val="72"/>
        </w:rPr>
      </w:pPr>
      <w:r w:rsidRPr="003D7632">
        <w:rPr>
          <w:b/>
          <w:bCs/>
          <w:color w:val="0070C0"/>
          <w:sz w:val="72"/>
          <w:szCs w:val="72"/>
        </w:rPr>
        <w:t>Sticky Situations:</w:t>
      </w:r>
    </w:p>
    <w:p w14:paraId="54A92925" w14:textId="6E1217C7" w:rsidR="001870FE" w:rsidRPr="003D7632" w:rsidRDefault="001870FE" w:rsidP="001870FE">
      <w:pPr>
        <w:pStyle w:val="NoSpacing"/>
        <w:jc w:val="center"/>
        <w:rPr>
          <w:b/>
          <w:bCs/>
          <w:color w:val="0070C0"/>
          <w:sz w:val="72"/>
          <w:szCs w:val="72"/>
        </w:rPr>
      </w:pPr>
      <w:r w:rsidRPr="003D7632">
        <w:rPr>
          <w:b/>
          <w:bCs/>
          <w:color w:val="0070C0"/>
          <w:sz w:val="72"/>
          <w:szCs w:val="72"/>
        </w:rPr>
        <w:t>Patron Privacy and Customer Service</w:t>
      </w:r>
    </w:p>
    <w:p w14:paraId="472713DF" w14:textId="41321F1D" w:rsidR="001870FE" w:rsidRPr="001870FE" w:rsidRDefault="001870FE" w:rsidP="001870FE">
      <w:pPr>
        <w:pStyle w:val="NoSpacing"/>
        <w:jc w:val="center"/>
        <w:rPr>
          <w:sz w:val="56"/>
          <w:szCs w:val="56"/>
        </w:rPr>
      </w:pPr>
    </w:p>
    <w:p w14:paraId="3AE071DA" w14:textId="6FEFE0AC" w:rsidR="001870FE" w:rsidRPr="001870FE" w:rsidRDefault="001870FE" w:rsidP="001870FE">
      <w:pPr>
        <w:pStyle w:val="NoSpacing"/>
        <w:jc w:val="center"/>
        <w:rPr>
          <w:sz w:val="52"/>
          <w:szCs w:val="52"/>
        </w:rPr>
      </w:pPr>
      <w:r w:rsidRPr="001870FE">
        <w:rPr>
          <w:sz w:val="52"/>
          <w:szCs w:val="52"/>
        </w:rPr>
        <w:t>Christine Kreger</w:t>
      </w:r>
    </w:p>
    <w:p w14:paraId="608B100F" w14:textId="419CFC7C" w:rsidR="001870FE" w:rsidRPr="001870FE" w:rsidRDefault="001870FE" w:rsidP="001870FE">
      <w:pPr>
        <w:pStyle w:val="NoSpacing"/>
        <w:jc w:val="center"/>
        <w:rPr>
          <w:sz w:val="52"/>
          <w:szCs w:val="52"/>
        </w:rPr>
      </w:pPr>
      <w:r w:rsidRPr="001870FE">
        <w:rPr>
          <w:sz w:val="52"/>
          <w:szCs w:val="52"/>
        </w:rPr>
        <w:t>Colorado State Library</w:t>
      </w:r>
    </w:p>
    <w:p w14:paraId="3E8EFA10" w14:textId="0E1C0990" w:rsidR="001870FE" w:rsidRPr="001870FE" w:rsidRDefault="001870FE" w:rsidP="001870FE">
      <w:pPr>
        <w:pStyle w:val="NoSpacing"/>
        <w:jc w:val="center"/>
        <w:rPr>
          <w:sz w:val="52"/>
          <w:szCs w:val="52"/>
        </w:rPr>
      </w:pPr>
    </w:p>
    <w:p w14:paraId="1C43B134" w14:textId="35AC65E3" w:rsidR="001870FE" w:rsidRPr="003D7632" w:rsidRDefault="001870FE" w:rsidP="001870FE">
      <w:pPr>
        <w:pStyle w:val="NoSpacing"/>
        <w:jc w:val="center"/>
        <w:rPr>
          <w:sz w:val="48"/>
          <w:szCs w:val="48"/>
        </w:rPr>
      </w:pPr>
    </w:p>
    <w:p w14:paraId="492348BA" w14:textId="69A9E83A" w:rsidR="001870FE" w:rsidRDefault="001870FE" w:rsidP="001870FE">
      <w:pPr>
        <w:pStyle w:val="NoSpacing"/>
        <w:jc w:val="center"/>
      </w:pPr>
    </w:p>
    <w:p w14:paraId="363EEA83" w14:textId="26B77D95" w:rsidR="001870FE" w:rsidRDefault="001870FE" w:rsidP="001870FE">
      <w:pPr>
        <w:pStyle w:val="NoSpacing"/>
        <w:jc w:val="center"/>
      </w:pPr>
    </w:p>
    <w:p w14:paraId="6859765F" w14:textId="4B1F1206" w:rsidR="001870FE" w:rsidRDefault="001870FE" w:rsidP="001870FE">
      <w:pPr>
        <w:pStyle w:val="NoSpacing"/>
        <w:jc w:val="center"/>
      </w:pPr>
    </w:p>
    <w:p w14:paraId="02033F29" w14:textId="519AA63D" w:rsidR="001870FE" w:rsidRDefault="001870FE" w:rsidP="001870FE">
      <w:pPr>
        <w:pStyle w:val="NoSpacing"/>
        <w:jc w:val="center"/>
      </w:pPr>
    </w:p>
    <w:p w14:paraId="34E861A8" w14:textId="51F73F4D" w:rsidR="001870FE" w:rsidRDefault="001870FE" w:rsidP="001870FE">
      <w:pPr>
        <w:pStyle w:val="NoSpacing"/>
        <w:jc w:val="center"/>
      </w:pPr>
    </w:p>
    <w:p w14:paraId="15443B93" w14:textId="75AE3EA1" w:rsidR="001870FE" w:rsidRDefault="001870FE" w:rsidP="001870FE">
      <w:pPr>
        <w:pStyle w:val="NoSpacing"/>
        <w:jc w:val="center"/>
      </w:pPr>
    </w:p>
    <w:p w14:paraId="38A5AA96" w14:textId="77777777" w:rsidR="001870FE" w:rsidRDefault="001870FE" w:rsidP="001870FE">
      <w:pPr>
        <w:pStyle w:val="NoSpacing"/>
        <w:jc w:val="center"/>
      </w:pPr>
    </w:p>
    <w:p w14:paraId="3555EF5B" w14:textId="3CCC52E5" w:rsidR="001870FE" w:rsidRDefault="001870FE" w:rsidP="001870FE">
      <w:pPr>
        <w:pStyle w:val="NoSpacing"/>
        <w:jc w:val="center"/>
      </w:pPr>
    </w:p>
    <w:p w14:paraId="0594F70F" w14:textId="3ED6A216" w:rsidR="001870FE" w:rsidRDefault="001870FE" w:rsidP="001870FE">
      <w:pPr>
        <w:pStyle w:val="NoSpacing"/>
        <w:jc w:val="center"/>
      </w:pPr>
    </w:p>
    <w:p w14:paraId="4B150334" w14:textId="468E1F53" w:rsidR="001870FE" w:rsidRDefault="001870FE" w:rsidP="001870FE">
      <w:pPr>
        <w:pStyle w:val="NoSpacing"/>
        <w:jc w:val="center"/>
      </w:pPr>
      <w:r w:rsidRPr="001870FE">
        <w:rPr>
          <w:noProof/>
        </w:rPr>
        <w:drawing>
          <wp:inline distT="0" distB="0" distL="0" distR="0" wp14:anchorId="30197180" wp14:editId="20AFC2A0">
            <wp:extent cx="4224528" cy="987552"/>
            <wp:effectExtent l="0" t="0" r="5080" b="3175"/>
            <wp:docPr id="91" name="Google Shape;91;p13" descr="Colorado State Librar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Google Shape;91;p13" descr="Colorado State Library Logo"/>
                    <pic:cNvPicPr preferRelativeResize="0"/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528" cy="98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BBB1" w14:textId="063771A2" w:rsidR="001870FE" w:rsidRDefault="001870FE" w:rsidP="001870FE">
      <w:pPr>
        <w:pStyle w:val="NoSpacing"/>
        <w:jc w:val="center"/>
        <w:rPr>
          <w:rFonts w:ascii="Calibri" w:eastAsia="Calibri" w:hAnsi="Calibri" w:cs="Calibri"/>
          <w:sz w:val="28"/>
          <w:szCs w:val="28"/>
        </w:rPr>
      </w:pPr>
      <w:r w:rsidRPr="001870FE">
        <w:rPr>
          <w:noProof/>
        </w:rPr>
        <w:lastRenderedPageBreak/>
        <mc:AlternateContent>
          <mc:Choice Requires="wps">
            <w:drawing>
              <wp:inline distT="0" distB="0" distL="0" distR="0" wp14:anchorId="180F1857" wp14:editId="3FECA790">
                <wp:extent cx="4622800" cy="1371600"/>
                <wp:effectExtent l="0" t="0" r="25400" b="19050"/>
                <wp:docPr id="98" name="Google Shape;98;p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2800" cy="13716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C721A7" w14:textId="77777777" w:rsidR="001870FE" w:rsidRPr="001870FE" w:rsidRDefault="001870FE" w:rsidP="001870FE">
                            <w:pPr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 w:rsidRPr="001870FE"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28"/>
                                <w:szCs w:val="28"/>
                              </w:rPr>
                              <w:t>“Privacy is essential to the exercise of free speech, free thought, and free association.”</w:t>
                            </w:r>
                          </w:p>
                          <w:p w14:paraId="6262DFFA" w14:textId="77777777" w:rsidR="001870FE" w:rsidRPr="001870FE" w:rsidRDefault="001870FE" w:rsidP="001870FE">
                            <w:pPr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 w:rsidRPr="001870FE"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28"/>
                                <w:szCs w:val="28"/>
                              </w:rPr>
                              <w:t>-Privacy Tool Kit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F1857" id="Google Shape;98;p14" o:spid="_x0000_s1026" style="width:364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62280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" adj="-11796480,,5400" path="m228605,l4622800,r,l4622800,1142995v,126255,-102350,228605,-228605,228605l,1371600r,l,228605c,102350,102350,,228605,xe" fillcolor="#4472c4 [3204]" strokecolor="black [3200]" strokeweight="2pt">
                <v:stroke startarrowwidth="narrow" startarrowlength="short" endarrowwidth="narrow" endarrowlength="short" joinstyle="round"/>
                <v:formulas/>
                <v:path arrowok="t" o:connecttype="custom" o:connectlocs="228605,0;4622800,0;4622800,0;4622800,1142995;4394195,1371600;0,1371600;0,1371600;0,228605;228605,0" o:connectangles="0,0,0,0,0,0,0,0,0" textboxrect="0,0,4622800,1371600"/>
                <v:textbox inset="2.53958mm,1.2694mm,2.53958mm,1.2694mm">
                  <w:txbxContent>
                    <w:p w14:paraId="30C721A7" w14:textId="77777777" w:rsidR="001870FE" w:rsidRPr="001870FE" w:rsidRDefault="001870FE" w:rsidP="001870FE">
                      <w:pPr>
                        <w:rPr>
                          <w:rFonts w:ascii="Calibri" w:eastAsia="Calibri" w:hAnsi="Calibri" w:cs="Calibri"/>
                          <w:color w:val="FFFFFF" w:themeColor="light1"/>
                          <w:sz w:val="28"/>
                          <w:szCs w:val="28"/>
                        </w:rPr>
                      </w:pPr>
                      <w:r w:rsidRPr="001870FE">
                        <w:rPr>
                          <w:rFonts w:ascii="Calibri" w:eastAsia="Calibri" w:hAnsi="Calibri" w:cs="Calibri"/>
                          <w:color w:val="FFFFFF" w:themeColor="light1"/>
                          <w:sz w:val="28"/>
                          <w:szCs w:val="28"/>
                        </w:rPr>
                        <w:t>“Privacy is essential to the exercise of free speech, free thought, and free association.”</w:t>
                      </w:r>
                    </w:p>
                    <w:p w14:paraId="6262DFFA" w14:textId="77777777" w:rsidR="001870FE" w:rsidRPr="001870FE" w:rsidRDefault="001870FE" w:rsidP="001870FE">
                      <w:pPr>
                        <w:rPr>
                          <w:rFonts w:ascii="Calibri" w:eastAsia="Calibri" w:hAnsi="Calibri" w:cs="Calibri"/>
                          <w:color w:val="FFFFFF" w:themeColor="light1"/>
                          <w:sz w:val="28"/>
                          <w:szCs w:val="28"/>
                        </w:rPr>
                      </w:pPr>
                      <w:r w:rsidRPr="001870FE">
                        <w:rPr>
                          <w:rFonts w:ascii="Calibri" w:eastAsia="Calibri" w:hAnsi="Calibri" w:cs="Calibri"/>
                          <w:color w:val="FFFFFF" w:themeColor="light1"/>
                          <w:sz w:val="28"/>
                          <w:szCs w:val="28"/>
                        </w:rPr>
                        <w:t>-Privacy Tool Kit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10CFE3" w14:textId="77777777" w:rsidR="001870FE" w:rsidRDefault="001870FE" w:rsidP="001870FE">
      <w:pPr>
        <w:pStyle w:val="NoSpacing"/>
        <w:jc w:val="center"/>
        <w:rPr>
          <w:rFonts w:ascii="Calibri" w:eastAsia="Calibri" w:hAnsi="Calibri" w:cs="Calibri"/>
          <w:sz w:val="28"/>
          <w:szCs w:val="28"/>
        </w:rPr>
      </w:pPr>
    </w:p>
    <w:p w14:paraId="2D3E8FDC" w14:textId="77777777" w:rsidR="001870FE" w:rsidRDefault="001870FE" w:rsidP="001870FE">
      <w:pPr>
        <w:pStyle w:val="NoSpacing"/>
        <w:jc w:val="center"/>
        <w:rPr>
          <w:rFonts w:ascii="Calibri" w:eastAsia="Calibri" w:hAnsi="Calibri" w:cs="Calibri"/>
          <w:sz w:val="28"/>
          <w:szCs w:val="28"/>
        </w:rPr>
      </w:pPr>
    </w:p>
    <w:p w14:paraId="55547D08" w14:textId="0E00C699" w:rsidR="001870FE" w:rsidRPr="00D227B3" w:rsidRDefault="001870FE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t>What is Privacy?</w:t>
      </w:r>
    </w:p>
    <w:p w14:paraId="0C2B2F0B" w14:textId="6FB87F6D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13FD6EEA" w14:textId="7C94B349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6FAF0522" w14:textId="2864CEE2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0D24A3CB" w14:textId="77777777" w:rsidR="002C3314" w:rsidRDefault="002C3314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5EBBF49D" w14:textId="77777777" w:rsidR="002C3314" w:rsidRDefault="002C3314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3E616C60" w14:textId="3A876229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54C6659B" w14:textId="77777777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38142D9B" w14:textId="77777777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76CD9D14" w14:textId="0DBB2C96" w:rsidR="001870FE" w:rsidRPr="00D227B3" w:rsidRDefault="001870FE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t>What is Confidentiality?</w:t>
      </w:r>
    </w:p>
    <w:p w14:paraId="60AA3AC0" w14:textId="7D9CC3CB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0210401B" w14:textId="4477FAF0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49E2ACB2" w14:textId="1807FB8A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05498C91" w14:textId="71A24953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11EDEDED" w14:textId="77777777" w:rsidR="002C3314" w:rsidRDefault="002C3314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319BF475" w14:textId="77777777" w:rsidR="002C3314" w:rsidRDefault="002C3314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79E3ED42" w14:textId="381203C6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26279414" w14:textId="5768923D" w:rsidR="001870FE" w:rsidRDefault="001870F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61BF193B" w14:textId="3DA4F6C6" w:rsidR="001870FE" w:rsidRPr="00D227B3" w:rsidRDefault="001870FE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t>What are some examples of information that we need to keep confidential?</w:t>
      </w:r>
    </w:p>
    <w:p w14:paraId="7C9BE20B" w14:textId="033BB137" w:rsidR="00D227B3" w:rsidRDefault="00D227B3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240A5024" w14:textId="3AB141A8" w:rsidR="00D227B3" w:rsidRDefault="00D227B3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br w:type="page"/>
      </w:r>
    </w:p>
    <w:p w14:paraId="0DD5816C" w14:textId="77777777" w:rsidR="00D227B3" w:rsidRDefault="00D227B3">
      <w:pPr>
        <w:rPr>
          <w:rFonts w:ascii="Calibri" w:eastAsia="Calibri" w:hAnsi="Calibri" w:cs="Calibri"/>
          <w:b/>
          <w:bCs/>
          <w:sz w:val="44"/>
          <w:szCs w:val="44"/>
        </w:rPr>
      </w:pPr>
      <w:r w:rsidRPr="00D227B3">
        <w:rPr>
          <w:rFonts w:ascii="Calibri" w:eastAsia="Calibri" w:hAnsi="Calibri" w:cs="Calibri"/>
          <w:b/>
          <w:bCs/>
          <w:sz w:val="44"/>
          <w:szCs w:val="44"/>
        </w:rPr>
        <w:lastRenderedPageBreak/>
        <w:t>Colorado Library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2C84" w14:paraId="73DE3F1C" w14:textId="77777777" w:rsidTr="00102C84">
        <w:tc>
          <w:tcPr>
            <w:tcW w:w="4675" w:type="dxa"/>
          </w:tcPr>
          <w:p w14:paraId="61CDF0E6" w14:textId="77777777" w:rsidR="00102C84" w:rsidRDefault="00102C84" w:rsidP="00102C84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102C84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Privacy of User Records</w:t>
            </w:r>
          </w:p>
          <w:p w14:paraId="4D41EC78" w14:textId="4986A128" w:rsidR="00102C84" w:rsidRPr="00102C84" w:rsidRDefault="00102C84" w:rsidP="00102C84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CRS 24-90-119</w:t>
            </w:r>
          </w:p>
        </w:tc>
        <w:tc>
          <w:tcPr>
            <w:tcW w:w="4675" w:type="dxa"/>
          </w:tcPr>
          <w:p w14:paraId="40A83009" w14:textId="77777777" w:rsidR="00102C84" w:rsidRDefault="00102C84" w:rsidP="00102C84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Rough, non-legal summary of statute:</w:t>
            </w:r>
          </w:p>
          <w:p w14:paraId="7519A510" w14:textId="4FD0D9D1" w:rsidR="00102C84" w:rsidRPr="00102C84" w:rsidRDefault="00102C84" w:rsidP="00102C84">
            <w:pPr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Privacy of user records*</w:t>
            </w:r>
          </w:p>
        </w:tc>
      </w:tr>
      <w:tr w:rsidR="00102C84" w14:paraId="19B6FDDE" w14:textId="77777777" w:rsidTr="00102C84">
        <w:tc>
          <w:tcPr>
            <w:tcW w:w="4675" w:type="dxa"/>
          </w:tcPr>
          <w:p w14:paraId="59AAD6D1" w14:textId="5CE088C5" w:rsidR="00102C84" w:rsidRPr="00102C84" w:rsidRDefault="00102C84" w:rsidP="00102C8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Except as set forth in subsection (2) of this section, a publicly supported library shall not disclose any record or other information that identifies a person as having requested or obtained specific materials or service or as otherwise having used the library.</w:t>
            </w:r>
          </w:p>
          <w:p w14:paraId="0382F1A9" w14:textId="77777777" w:rsidR="00102C84" w:rsidRP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FFF83B" w14:textId="21A69F1B" w:rsidR="00102C84" w:rsidRPr="00102C84" w:rsidRDefault="00102C84" w:rsidP="00102C8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Records may be disclosed in the following instances:</w:t>
            </w:r>
          </w:p>
          <w:p w14:paraId="3BE29CEA" w14:textId="650C4E84" w:rsidR="00102C84" w:rsidRPr="00102C84" w:rsidRDefault="00102C84" w:rsidP="00102C84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When necessary for the reasonable operation of the library;</w:t>
            </w:r>
          </w:p>
          <w:p w14:paraId="7FAAA0A9" w14:textId="4DD4FD71" w:rsidR="00102C84" w:rsidRPr="00102C84" w:rsidRDefault="00102C84" w:rsidP="00102C84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Upon written consent of the user;</w:t>
            </w:r>
          </w:p>
          <w:p w14:paraId="4FE26390" w14:textId="131EA60A" w:rsidR="00102C84" w:rsidRPr="00102C84" w:rsidRDefault="00102C84" w:rsidP="00102C84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Pursuant to subpoena, upon court order, or where otherwise required by law;</w:t>
            </w:r>
          </w:p>
          <w:p w14:paraId="3B126201" w14:textId="5FAD5172" w:rsidR="00102C84" w:rsidRPr="00102C84" w:rsidRDefault="00102C84" w:rsidP="00102C84">
            <w:pPr>
              <w:pStyle w:val="ListParagraph"/>
              <w:numPr>
                <w:ilvl w:val="1"/>
                <w:numId w:val="1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To a custodial parent or legal guardian who has access to a minor’s library card or its authorization number for the purpose of accessing by electronic means library records of the minor.</w:t>
            </w:r>
          </w:p>
          <w:p w14:paraId="30280F62" w14:textId="20830A2E" w:rsidR="00102C84" w:rsidRPr="00102C84" w:rsidRDefault="00102C84" w:rsidP="00102C84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Any library official, employee, or volunteer who discloses information in violation of this section commits a civil infraction and, upon conviction thereof, shall be punished by a fine of not more than three hundred dollars.</w:t>
            </w:r>
          </w:p>
        </w:tc>
        <w:tc>
          <w:tcPr>
            <w:tcW w:w="4675" w:type="dxa"/>
          </w:tcPr>
          <w:p w14:paraId="3F1A7E4D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A public library may not disclose patron records or information about library use unless:</w:t>
            </w:r>
          </w:p>
          <w:p w14:paraId="2E592490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06E904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62B641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9CA2DA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C439E6C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33EB71B" w14:textId="77777777" w:rsid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5B63BD" w14:textId="1A61E7B1" w:rsidR="00102C84" w:rsidRPr="00102C84" w:rsidRDefault="00102C84" w:rsidP="00102C8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Needed for library operations;</w:t>
            </w:r>
          </w:p>
          <w:p w14:paraId="74812B2A" w14:textId="3902277A" w:rsidR="00102C84" w:rsidRPr="00102C84" w:rsidRDefault="00102C84" w:rsidP="00102C8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The user consents;</w:t>
            </w:r>
          </w:p>
          <w:p w14:paraId="030A3C30" w14:textId="01509D19" w:rsidR="00102C84" w:rsidRDefault="00102C84" w:rsidP="00102C8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102C84">
              <w:rPr>
                <w:rFonts w:ascii="Calibri" w:eastAsia="Calibri" w:hAnsi="Calibri" w:cs="Calibri"/>
                <w:sz w:val="24"/>
                <w:szCs w:val="24"/>
              </w:rPr>
              <w:t>Required through subpoena or court order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; </w:t>
            </w:r>
          </w:p>
          <w:p w14:paraId="1016904F" w14:textId="3AFA53B2" w:rsidR="00102C84" w:rsidRDefault="00102C84" w:rsidP="00102C84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custodial parent/guardian has access to a minor’s library card or authorization number.</w:t>
            </w:r>
          </w:p>
          <w:p w14:paraId="5EA85CC3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A49DB30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801792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6A2B8E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01B389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E0936A7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8CBACA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8627C5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09A11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F277C2" w14:textId="77777777" w:rsid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A99126" w14:textId="78BBDF13" w:rsidR="00102C84" w:rsidRPr="00102C84" w:rsidRDefault="00102C84" w:rsidP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Discloser by a library official, employee or volunteer</w:t>
            </w:r>
            <w:r w:rsidR="00A91198">
              <w:rPr>
                <w:rFonts w:ascii="Calibri" w:eastAsia="Calibri" w:hAnsi="Calibri" w:cs="Calibri"/>
                <w:sz w:val="24"/>
                <w:szCs w:val="24"/>
              </w:rPr>
              <w:t xml:space="preserve"> commits a class 2 felony offence, with up to a $300 fine if convicted.</w:t>
            </w:r>
          </w:p>
          <w:p w14:paraId="0BE2DFF9" w14:textId="400529F3" w:rsidR="00102C84" w:rsidRPr="00102C84" w:rsidRDefault="00102C8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0A7744" w14:textId="65B5F543" w:rsidR="00102C84" w:rsidRDefault="00A91198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*Consult with your respective city, county, or district for legal advice on, and implications of, Colorado Library Law, or call the Colorado State Library for additional information.</w:t>
      </w:r>
    </w:p>
    <w:p w14:paraId="4F215DB6" w14:textId="234C4EB5" w:rsidR="00904060" w:rsidRPr="00904060" w:rsidRDefault="00904060" w:rsidP="00904060">
      <w:pPr>
        <w:rPr>
          <w:rFonts w:ascii="Calibri" w:eastAsia="Calibri" w:hAnsi="Calibri" w:cs="Calibri"/>
          <w:b/>
          <w:bCs/>
          <w:sz w:val="20"/>
          <w:szCs w:val="20"/>
        </w:rPr>
      </w:pPr>
      <w:hyperlink r:id="rId8" w:history="1">
        <w:r w:rsidRPr="00904060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http://www.cde.state.co.us/cdelib/qgprivacy</w:t>
        </w:r>
      </w:hyperlink>
    </w:p>
    <w:p w14:paraId="0C006699" w14:textId="1FEAC9B0" w:rsidR="00904060" w:rsidRPr="00A91198" w:rsidRDefault="00904060">
      <w:p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76A927CC" w14:textId="0B0060AA" w:rsidR="00D227B3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lastRenderedPageBreak/>
        <w:t>When are we allowed to share confidential information?</w:t>
      </w:r>
    </w:p>
    <w:p w14:paraId="70DED817" w14:textId="748314EC" w:rsidR="00D227B3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3C69772" w14:textId="54ACD80A" w:rsidR="00D227B3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5E8D97E" w14:textId="50EC72CA" w:rsidR="00D227B3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9FC9C2E" w14:textId="77777777" w:rsidR="00D227B3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7CDC5FB" w14:textId="77777777" w:rsidR="00B11FCB" w:rsidRDefault="00B11FCB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CE30453" w14:textId="77777777" w:rsidR="00B11FCB" w:rsidRDefault="00B11FCB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448BA89" w14:textId="77777777" w:rsidR="00B11FCB" w:rsidRDefault="00B11FCB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218D6B0" w14:textId="77777777" w:rsidR="00B11FCB" w:rsidRDefault="00B11FCB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BC3D3FE" w14:textId="77777777" w:rsidR="00B11FCB" w:rsidRDefault="00B11FCB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EA4E8BF" w14:textId="2F705313" w:rsidR="009B442E" w:rsidRDefault="00D227B3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When are we not allowed to share confidential information?</w:t>
      </w:r>
    </w:p>
    <w:p w14:paraId="032FDD1E" w14:textId="5E4279E0" w:rsidR="000C00EA" w:rsidRDefault="000C00EA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374A6623" w14:textId="381369BD" w:rsidR="000C00EA" w:rsidRPr="000C00EA" w:rsidRDefault="000C00EA" w:rsidP="00D227B3">
      <w:pPr>
        <w:rPr>
          <w:rFonts w:ascii="Calibri" w:eastAsia="Calibri" w:hAnsi="Calibri" w:cs="Calibri"/>
          <w:b/>
          <w:bCs/>
          <w:sz w:val="44"/>
          <w:szCs w:val="44"/>
        </w:rPr>
      </w:pPr>
      <w:r w:rsidRPr="000C00EA">
        <w:rPr>
          <w:rFonts w:ascii="Calibri" w:eastAsia="Calibri" w:hAnsi="Calibri" w:cs="Calibri"/>
          <w:b/>
          <w:bCs/>
          <w:sz w:val="44"/>
          <w:szCs w:val="44"/>
        </w:rPr>
        <w:lastRenderedPageBreak/>
        <w:t>Library Policies</w:t>
      </w:r>
    </w:p>
    <w:p w14:paraId="3BFFB3E1" w14:textId="1BB145A9" w:rsidR="000C00EA" w:rsidRPr="005316EF" w:rsidRDefault="00B11FCB" w:rsidP="000C00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E1E1E"/>
          <w:sz w:val="28"/>
          <w:szCs w:val="28"/>
        </w:rPr>
      </w:pPr>
      <w:r>
        <w:rPr>
          <w:rFonts w:eastAsia="Times New Roman" w:cstheme="minorHAnsi"/>
          <w:b/>
          <w:bCs/>
          <w:color w:val="1E1E1E"/>
          <w:sz w:val="28"/>
          <w:szCs w:val="28"/>
        </w:rPr>
        <w:t xml:space="preserve">What does your library’s </w:t>
      </w:r>
      <w:r w:rsidR="000C00EA" w:rsidRPr="005316EF">
        <w:rPr>
          <w:rFonts w:eastAsia="Times New Roman" w:cstheme="minorHAnsi"/>
          <w:b/>
          <w:bCs/>
          <w:color w:val="1E1E1E"/>
          <w:sz w:val="28"/>
          <w:szCs w:val="28"/>
        </w:rPr>
        <w:t>Patron Privacy Policy</w:t>
      </w:r>
      <w:r>
        <w:rPr>
          <w:rFonts w:eastAsia="Times New Roman" w:cstheme="minorHAnsi"/>
          <w:b/>
          <w:bCs/>
          <w:color w:val="1E1E1E"/>
          <w:sz w:val="28"/>
          <w:szCs w:val="28"/>
        </w:rPr>
        <w:t xml:space="preserve"> say?</w:t>
      </w:r>
    </w:p>
    <w:p w14:paraId="2198CFAE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F06A8BC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82698C2" w14:textId="4BBF0931" w:rsidR="000C00EA" w:rsidRDefault="000C00EA" w:rsidP="000C00EA">
      <w:pPr>
        <w:rPr>
          <w:rFonts w:ascii="Calibri" w:eastAsia="Calibri" w:hAnsi="Calibri" w:cs="Calibri"/>
          <w:sz w:val="28"/>
          <w:szCs w:val="28"/>
        </w:rPr>
      </w:pPr>
    </w:p>
    <w:p w14:paraId="48FC95DC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B7A50C3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7796749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8AC7BD2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745DB2C" w14:textId="77777777" w:rsidR="000C00EA" w:rsidRDefault="000C00EA" w:rsidP="000C00EA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AD077E9" w14:textId="4F6233FB" w:rsidR="000C00EA" w:rsidRPr="000C00EA" w:rsidRDefault="00B11FCB" w:rsidP="000C00EA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Are there l</w:t>
      </w:r>
      <w:r w:rsidR="000C00EA" w:rsidRPr="000C00EA">
        <w:rPr>
          <w:rFonts w:ascii="Calibri" w:eastAsia="Calibri" w:hAnsi="Calibri" w:cs="Calibri"/>
          <w:b/>
          <w:bCs/>
          <w:sz w:val="28"/>
          <w:szCs w:val="28"/>
        </w:rPr>
        <w:t xml:space="preserve">ibrary </w:t>
      </w:r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 w:rsidR="000C00EA" w:rsidRPr="000C00EA">
        <w:rPr>
          <w:rFonts w:ascii="Calibri" w:eastAsia="Calibri" w:hAnsi="Calibri" w:cs="Calibri"/>
          <w:b/>
          <w:bCs/>
          <w:sz w:val="28"/>
          <w:szCs w:val="28"/>
        </w:rPr>
        <w:t>rocedures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or g</w:t>
      </w:r>
      <w:r w:rsidR="000C00EA" w:rsidRPr="000C00EA">
        <w:rPr>
          <w:rFonts w:ascii="Calibri" w:eastAsia="Calibri" w:hAnsi="Calibri" w:cs="Calibri"/>
          <w:b/>
          <w:bCs/>
          <w:sz w:val="28"/>
          <w:szCs w:val="28"/>
        </w:rPr>
        <w:t>uidelines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related to your Patron Privacy Policy?</w:t>
      </w:r>
    </w:p>
    <w:p w14:paraId="3621CFDB" w14:textId="77777777" w:rsidR="000C00EA" w:rsidRPr="000C00EA" w:rsidRDefault="000C00EA" w:rsidP="000C00EA">
      <w:pPr>
        <w:rPr>
          <w:rFonts w:ascii="Calibri" w:eastAsia="Calibri" w:hAnsi="Calibri" w:cs="Calibri"/>
          <w:sz w:val="28"/>
          <w:szCs w:val="28"/>
        </w:rPr>
      </w:pPr>
    </w:p>
    <w:p w14:paraId="5BCC3B52" w14:textId="77777777" w:rsidR="000C00EA" w:rsidRDefault="000C00EA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01C2403" w14:textId="77777777" w:rsidR="009B442E" w:rsidRDefault="009B442E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3288B374" w14:textId="4369BFA0" w:rsidR="006F5B1B" w:rsidRPr="009F73B3" w:rsidRDefault="00DE6E95" w:rsidP="00D227B3">
      <w:pPr>
        <w:rPr>
          <w:rFonts w:ascii="Calibri" w:eastAsia="Calibri" w:hAnsi="Calibri" w:cs="Calibri"/>
          <w:b/>
          <w:bCs/>
          <w:sz w:val="44"/>
          <w:szCs w:val="44"/>
        </w:rPr>
      </w:pPr>
      <w:r w:rsidRPr="009F73B3">
        <w:rPr>
          <w:rFonts w:ascii="Calibri" w:eastAsia="Calibri" w:hAnsi="Calibri" w:cs="Calibri"/>
          <w:b/>
          <w:bCs/>
          <w:sz w:val="44"/>
          <w:szCs w:val="44"/>
        </w:rPr>
        <w:lastRenderedPageBreak/>
        <w:t>Scenarios</w:t>
      </w:r>
    </w:p>
    <w:p w14:paraId="6D8A2EF2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22C28B3D" w14:textId="337AAD0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Scenario 1</w:t>
      </w:r>
    </w:p>
    <w:p w14:paraId="5FE0CDEF" w14:textId="77777777" w:rsidR="00A27A11" w:rsidRDefault="00A27A11" w:rsidP="00A27A1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3A4F9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In between helping patrons on the floor, you overhear two staff members talking about a patron near the circulation desk. “He is definitely a bit creepy! I bet he lives alone. He is just so awkward!” The other staff member responds by laughing, “I know, I helped him check out some items last week, and he was checking out books on dating and how to find your soulmate!”</w:t>
      </w:r>
    </w:p>
    <w:p w14:paraId="4E492AC8" w14:textId="77777777" w:rsidR="00A27A11" w:rsidRPr="003A4F99" w:rsidRDefault="00A27A11" w:rsidP="00A27A1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7FB1624" w14:textId="39F7681E" w:rsidR="00A27A11" w:rsidRDefault="00A27A11" w:rsidP="00A27A11">
      <w:pPr>
        <w:numPr>
          <w:ilvl w:val="0"/>
          <w:numId w:val="3"/>
        </w:num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45A28">
        <w:rPr>
          <w:rFonts w:eastAsia="Times New Roman" w:cstheme="minorHAnsi"/>
          <w:color w:val="000000"/>
          <w:sz w:val="24"/>
          <w:szCs w:val="24"/>
        </w:rPr>
        <w:t>What makes this situation sticky? Where is the tension?  Why is consistency important?</w:t>
      </w:r>
    </w:p>
    <w:p w14:paraId="0CD2FC1C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CEC341D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16B74E1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AEFB546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069623C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CFF786F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68D5AF7" w14:textId="77777777" w:rsidR="00A27A11" w:rsidRPr="00A27A11" w:rsidRDefault="00A27A11" w:rsidP="00A27A11">
      <w:pPr>
        <w:numPr>
          <w:ilvl w:val="0"/>
          <w:numId w:val="3"/>
        </w:num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D45A28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What should you do? What should you say?</w:t>
      </w:r>
    </w:p>
    <w:p w14:paraId="43E582FB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3ACC473D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6C6307D3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04A677A4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587DE48E" w14:textId="77777777" w:rsidR="00A27A11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6F141922" w14:textId="77777777" w:rsidR="00A27A11" w:rsidRPr="00D45A28" w:rsidRDefault="00A27A11" w:rsidP="00A27A11">
      <w:pPr>
        <w:shd w:val="clear" w:color="auto" w:fill="FFFFFF"/>
        <w:spacing w:after="0" w:line="240" w:lineRule="auto"/>
        <w:ind w:right="14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7E78130" w14:textId="77777777" w:rsidR="00A27A11" w:rsidRPr="00A27A11" w:rsidRDefault="00A27A11" w:rsidP="00A27A1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They are talking near the self-checkout machines. Does this change your response?</w:t>
      </w:r>
    </w:p>
    <w:p w14:paraId="50DB3C70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77E5F120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46AA77E3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0AB6128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0F6C3D4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1414C0AF" w14:textId="77777777" w:rsidR="00A27A11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</w:p>
    <w:p w14:paraId="327B9C64" w14:textId="77777777" w:rsidR="00A27A11" w:rsidRPr="003A4F99" w:rsidRDefault="00A27A11" w:rsidP="00A27A1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753BE8B" w14:textId="77777777" w:rsidR="00A27A11" w:rsidRPr="003A4F99" w:rsidRDefault="00A27A11" w:rsidP="00A27A1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A mother complains that her child saw this patron looking at pornography on the computer. Does this change your response?</w:t>
      </w:r>
    </w:p>
    <w:p w14:paraId="0D73FA01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CE2E674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E183ABA" w14:textId="77777777" w:rsidR="00622BDB" w:rsidRDefault="00622BDB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28753273" w14:textId="2FC044B2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Scenario 2</w:t>
      </w:r>
    </w:p>
    <w:p w14:paraId="2844E3DA" w14:textId="77777777" w:rsidR="00107125" w:rsidRDefault="00107125" w:rsidP="0010712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 xml:space="preserve">A patron wants to know what is checked out on his wife’s card so that he can return the items while she is out of town. </w:t>
      </w:r>
    </w:p>
    <w:p w14:paraId="75E5DF8F" w14:textId="77777777" w:rsidR="00107125" w:rsidRPr="003A4F99" w:rsidRDefault="00107125" w:rsidP="0010712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EBE6817" w14:textId="503E33BF" w:rsidR="00107125" w:rsidRDefault="00107125" w:rsidP="00107125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 xml:space="preserve">What makes this situation sticky? Where </w:t>
      </w:r>
      <w:r w:rsidR="004A73E5" w:rsidRPr="003A4F99">
        <w:rPr>
          <w:rFonts w:eastAsia="Times New Roman" w:cstheme="minorHAnsi"/>
          <w:color w:val="000000"/>
          <w:sz w:val="24"/>
          <w:szCs w:val="24"/>
        </w:rPr>
        <w:t>is</w:t>
      </w:r>
      <w:r w:rsidRPr="003A4F99">
        <w:rPr>
          <w:rFonts w:eastAsia="Times New Roman" w:cstheme="minorHAnsi"/>
          <w:color w:val="000000"/>
          <w:sz w:val="24"/>
          <w:szCs w:val="24"/>
        </w:rPr>
        <w:t xml:space="preserve"> the tension? Why is consistency important?</w:t>
      </w:r>
    </w:p>
    <w:p w14:paraId="78061814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0E80F57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365CB96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96F17D7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401C6EE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CB4F33A" w14:textId="77777777" w:rsidR="00107125" w:rsidRPr="003A4F99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9ABE6A4" w14:textId="77777777" w:rsidR="00107125" w:rsidRDefault="00107125" w:rsidP="00107125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What should you do? What should you say?</w:t>
      </w:r>
    </w:p>
    <w:p w14:paraId="7EC2B9CF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4DFE143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68B3794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D32AD18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9F22579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209D2A6" w14:textId="77777777" w:rsidR="00107125" w:rsidRPr="003A4F99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2BBE278" w14:textId="77777777" w:rsidR="00107125" w:rsidRDefault="00107125" w:rsidP="00107125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The next time the patron comes in, he is asking to see what his 16-year-old daughter has checked out. When you check the daughter's account, you see that she checked out a book about teenage pregnancy. What should you do?</w:t>
      </w:r>
    </w:p>
    <w:p w14:paraId="3640125A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DBE9415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A5B1C81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900B01D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09F95CA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9AC5C20" w14:textId="77777777" w:rsidR="00107125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438A51F" w14:textId="77777777" w:rsidR="00107125" w:rsidRPr="003A4F99" w:rsidRDefault="00107125" w:rsidP="0010712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CEBD49C" w14:textId="77777777" w:rsidR="00107125" w:rsidRPr="003A4F99" w:rsidRDefault="00107125" w:rsidP="00107125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One of the books on the child’s record is about dealing with a family member who is an alcoholic. What should you do?</w:t>
      </w:r>
    </w:p>
    <w:p w14:paraId="46DE57B6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EDBF552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1D73318" w14:textId="77777777" w:rsidR="00622BDB" w:rsidRDefault="00622BDB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12F9C09E" w14:textId="0291E3A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Scenario 3</w:t>
      </w:r>
    </w:p>
    <w:p w14:paraId="32CF9CD4" w14:textId="22096BDF" w:rsidR="00461894" w:rsidRDefault="00461894" w:rsidP="0046189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A frantic mom calls looking for her 11-year-old son, who did not show up after school. He loves the library, and she is wondering if you can page him, or look for him.</w:t>
      </w:r>
    </w:p>
    <w:p w14:paraId="61C0526C" w14:textId="77777777" w:rsidR="00461894" w:rsidRPr="003A4F99" w:rsidRDefault="00461894" w:rsidP="0046189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26D82C" w14:textId="27A3A68E" w:rsidR="00461894" w:rsidRDefault="00461894" w:rsidP="0046189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 xml:space="preserve">What makes this situation sticky? Where </w:t>
      </w:r>
      <w:r w:rsidR="004A73E5" w:rsidRPr="003A4F99">
        <w:rPr>
          <w:rFonts w:eastAsia="Times New Roman" w:cstheme="minorHAnsi"/>
          <w:color w:val="000000"/>
          <w:sz w:val="24"/>
          <w:szCs w:val="24"/>
        </w:rPr>
        <w:t>is</w:t>
      </w:r>
      <w:r w:rsidRPr="003A4F99">
        <w:rPr>
          <w:rFonts w:eastAsia="Times New Roman" w:cstheme="minorHAnsi"/>
          <w:color w:val="000000"/>
          <w:sz w:val="24"/>
          <w:szCs w:val="24"/>
        </w:rPr>
        <w:t xml:space="preserve"> the tension? Why is consistency important?</w:t>
      </w:r>
    </w:p>
    <w:p w14:paraId="0AF1B923" w14:textId="77777777" w:rsidR="00461894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C9CCEBA" w14:textId="77777777" w:rsidR="00461894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0668E45" w14:textId="77777777" w:rsidR="00461894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8437B90" w14:textId="77777777" w:rsidR="00461894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9E38E1C" w14:textId="77777777" w:rsidR="00461894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F3FC8C8" w14:textId="77777777" w:rsidR="00461894" w:rsidRDefault="00461894" w:rsidP="0046189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What should you do? What should you say?</w:t>
      </w:r>
    </w:p>
    <w:p w14:paraId="077E4824" w14:textId="77777777" w:rsidR="00461894" w:rsidRPr="003A4F99" w:rsidRDefault="00461894" w:rsidP="00461894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39C4FE3" w14:textId="77777777" w:rsidR="00461894" w:rsidRDefault="00461894" w:rsidP="00461894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EB1AF80" w14:textId="77777777" w:rsidR="00461894" w:rsidRDefault="00461894" w:rsidP="00461894">
      <w:pPr>
        <w:pStyle w:val="ListParagraph"/>
        <w:rPr>
          <w:rFonts w:eastAsia="Times New Roman" w:cstheme="minorHAnsi"/>
          <w:color w:val="000000"/>
          <w:sz w:val="24"/>
          <w:szCs w:val="24"/>
        </w:rPr>
      </w:pPr>
    </w:p>
    <w:p w14:paraId="3F96AACC" w14:textId="77777777" w:rsidR="00461894" w:rsidRDefault="00461894" w:rsidP="00461894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74DFB7C" w14:textId="77777777" w:rsidR="00461894" w:rsidRDefault="00461894" w:rsidP="00461894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D066E5B" w14:textId="5F2EE31F" w:rsidR="00461894" w:rsidRDefault="00461894" w:rsidP="0046189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The son is a regular at the library, and he recently confided to you that there has been trouble at home. Does this change your response?</w:t>
      </w:r>
    </w:p>
    <w:p w14:paraId="332527ED" w14:textId="77777777" w:rsidR="00461894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88CF099" w14:textId="77777777" w:rsidR="00461894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EF108B1" w14:textId="77777777" w:rsidR="00461894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95C8114" w14:textId="77777777" w:rsidR="00461894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0903CD6" w14:textId="77777777" w:rsidR="00461894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E6D222F" w14:textId="77777777" w:rsidR="00461894" w:rsidRPr="003A4F99" w:rsidRDefault="00461894" w:rsidP="00461894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F8C7B4E" w14:textId="77777777" w:rsidR="00461894" w:rsidRPr="003A4F99" w:rsidRDefault="00461894" w:rsidP="00461894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A4F99">
        <w:rPr>
          <w:rFonts w:eastAsia="Times New Roman" w:cstheme="minorHAnsi"/>
          <w:color w:val="000000"/>
          <w:sz w:val="24"/>
          <w:szCs w:val="24"/>
        </w:rPr>
        <w:t>You haven’t seen the son in over a week, which is unusual. Does this change your response?</w:t>
      </w:r>
    </w:p>
    <w:p w14:paraId="0FE2E42F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A425721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5651419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CDA1312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170AE653" w14:textId="77777777" w:rsidR="00DE6E95" w:rsidRDefault="00DE6E95" w:rsidP="00D227B3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D78EC47" w14:textId="5FB895AB" w:rsidR="00DE6E95" w:rsidRDefault="00E12DD4" w:rsidP="00D227B3">
      <w:pPr>
        <w:rPr>
          <w:rFonts w:ascii="Calibri" w:eastAsia="Calibri" w:hAnsi="Calibri" w:cs="Calibri"/>
          <w:b/>
          <w:bCs/>
          <w:sz w:val="28"/>
          <w:szCs w:val="28"/>
        </w:rPr>
      </w:pPr>
      <w:r w:rsidRPr="006F5B1B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inline distT="0" distB="0" distL="0" distR="0" wp14:anchorId="4752B27D" wp14:editId="2225F58D">
            <wp:extent cx="5943600" cy="1375410"/>
            <wp:effectExtent l="0" t="0" r="0" b="0"/>
            <wp:docPr id="174" name="Google Shape;174;p23" descr="A quote from Libraries: Ab American Value which read: &quot;Change is constant, but these principles transcend change and endure in a dynamic technological, social and political environ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Google Shape;174;p23" descr="A quote from Libraries: Ab American Value which read: &quot;Change is constant, but these principles transcend change and endure in a dynamic technological, social and political environment"/>
                    <pic:cNvPicPr preferRelativeResize="0"/>
                  </pic:nvPicPr>
                  <pic:blipFill>
                    <a:blip r:embed="rId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0ACF0" w14:textId="509E48AD" w:rsidR="00D227B3" w:rsidRPr="00D227B3" w:rsidRDefault="00D227B3" w:rsidP="00D227B3">
      <w:pPr>
        <w:pStyle w:val="NoSpacing"/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 w:rsidRPr="00D227B3">
        <w:rPr>
          <w:rFonts w:ascii="Calibri" w:eastAsia="Calibri" w:hAnsi="Calibri" w:cs="Calibri"/>
          <w:b/>
          <w:bCs/>
          <w:sz w:val="44"/>
          <w:szCs w:val="44"/>
        </w:rPr>
        <w:lastRenderedPageBreak/>
        <w:t>Resources</w:t>
      </w:r>
    </w:p>
    <w:p w14:paraId="29E9F602" w14:textId="0F8F6E8A" w:rsidR="00D227B3" w:rsidRDefault="00D227B3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0C90665F" w14:textId="10C9B101" w:rsidR="00D227B3" w:rsidRDefault="00D227B3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t>ALA Code of Ethics</w:t>
      </w:r>
    </w:p>
    <w:p w14:paraId="24982917" w14:textId="0993827E" w:rsidR="009B442E" w:rsidRPr="009B442E" w:rsidRDefault="009B442E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  <w:hyperlink r:id="rId10" w:history="1">
        <w:r w:rsidRPr="009B442E">
          <w:rPr>
            <w:rStyle w:val="Hyperlink"/>
            <w:rFonts w:ascii="Calibri" w:eastAsia="Calibri" w:hAnsi="Calibri" w:cs="Calibri"/>
            <w:sz w:val="28"/>
            <w:szCs w:val="28"/>
          </w:rPr>
          <w:t>https://www.ala.org/tools/ethics</w:t>
        </w:r>
      </w:hyperlink>
    </w:p>
    <w:p w14:paraId="3717BBE9" w14:textId="11E5D40B" w:rsidR="00D227B3" w:rsidRDefault="00D227B3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06965E62" w14:textId="3EE1ECA9" w:rsidR="00284D58" w:rsidRDefault="00284D58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ALA Bill of Rights</w:t>
      </w:r>
    </w:p>
    <w:p w14:paraId="7C40F43F" w14:textId="7EB77167" w:rsidR="00284D58" w:rsidRPr="00641DE9" w:rsidRDefault="00641DE9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  <w:hyperlink r:id="rId11" w:history="1">
        <w:r w:rsidRPr="00641DE9">
          <w:rPr>
            <w:rStyle w:val="Hyperlink"/>
            <w:rFonts w:ascii="Calibri" w:eastAsia="Calibri" w:hAnsi="Calibri" w:cs="Calibri"/>
            <w:sz w:val="28"/>
            <w:szCs w:val="28"/>
          </w:rPr>
          <w:t>https://www.ala.org/advocacy/intfreedom/librarybill</w:t>
        </w:r>
      </w:hyperlink>
      <w:r w:rsidRPr="00641DE9">
        <w:rPr>
          <w:rFonts w:ascii="Calibri" w:eastAsia="Calibri" w:hAnsi="Calibri" w:cs="Calibri"/>
          <w:sz w:val="28"/>
          <w:szCs w:val="28"/>
        </w:rPr>
        <w:t xml:space="preserve"> </w:t>
      </w:r>
    </w:p>
    <w:p w14:paraId="5E8670DB" w14:textId="77777777" w:rsidR="00641DE9" w:rsidRDefault="00641DE9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39047274" w14:textId="54E8EB43" w:rsidR="00284D58" w:rsidRDefault="00284D58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ALA Privacy</w:t>
      </w:r>
    </w:p>
    <w:p w14:paraId="28DA40B1" w14:textId="51787672" w:rsidR="00284D58" w:rsidRDefault="00284D58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  <w:hyperlink r:id="rId12" w:history="1">
        <w:r w:rsidRPr="00284D58">
          <w:rPr>
            <w:rStyle w:val="Hyperlink"/>
            <w:rFonts w:ascii="Calibri" w:eastAsia="Calibri" w:hAnsi="Calibri" w:cs="Calibri"/>
            <w:sz w:val="28"/>
            <w:szCs w:val="28"/>
          </w:rPr>
          <w:t>https://www.ala.org/advocacy/privacy</w:t>
        </w:r>
      </w:hyperlink>
      <w:r w:rsidRPr="00284D58">
        <w:rPr>
          <w:rFonts w:ascii="Calibri" w:eastAsia="Calibri" w:hAnsi="Calibri" w:cs="Calibri"/>
          <w:sz w:val="28"/>
          <w:szCs w:val="28"/>
        </w:rPr>
        <w:t xml:space="preserve"> </w:t>
      </w:r>
    </w:p>
    <w:p w14:paraId="1564D922" w14:textId="58EAA3C0" w:rsidR="00284D58" w:rsidRDefault="00284D58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3C98D1A5" w14:textId="03E720FB" w:rsidR="00284D58" w:rsidRPr="00284D58" w:rsidRDefault="00284D58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284D58">
        <w:rPr>
          <w:rFonts w:ascii="Calibri" w:eastAsia="Calibri" w:hAnsi="Calibri" w:cs="Calibri"/>
          <w:b/>
          <w:bCs/>
          <w:sz w:val="28"/>
          <w:szCs w:val="28"/>
        </w:rPr>
        <w:t>ALA Privacy Field Guides</w:t>
      </w:r>
    </w:p>
    <w:p w14:paraId="3404502A" w14:textId="1CA62E52" w:rsidR="00284D58" w:rsidRPr="00284D58" w:rsidRDefault="00284D58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  <w:hyperlink r:id="rId13" w:history="1">
        <w:r w:rsidRPr="00A75179">
          <w:rPr>
            <w:rStyle w:val="Hyperlink"/>
            <w:rFonts w:ascii="Calibri" w:eastAsia="Calibri" w:hAnsi="Calibri" w:cs="Calibri"/>
            <w:sz w:val="28"/>
            <w:szCs w:val="28"/>
          </w:rPr>
          <w:t>https://www.ala.org/advocacy/privacy/fieldguides</w:t>
        </w:r>
      </w:hyperlink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0C78BB12" w14:textId="77777777" w:rsidR="00284D58" w:rsidRPr="00D227B3" w:rsidRDefault="00284D58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4F79EAD4" w14:textId="77777777" w:rsidR="00641DE9" w:rsidRPr="009B442E" w:rsidRDefault="00641DE9" w:rsidP="00641DE9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9B442E">
        <w:rPr>
          <w:rFonts w:ascii="Calibri" w:eastAsia="Calibri" w:hAnsi="Calibri" w:cs="Calibri"/>
          <w:b/>
          <w:bCs/>
          <w:sz w:val="28"/>
          <w:szCs w:val="28"/>
        </w:rPr>
        <w:t>Bemis Public Library Privacy Policy</w:t>
      </w:r>
    </w:p>
    <w:p w14:paraId="2EB9580A" w14:textId="695B1FB2" w:rsidR="00641DE9" w:rsidRPr="00CC3A59" w:rsidRDefault="00CC3A59" w:rsidP="00641DE9">
      <w:pPr>
        <w:pStyle w:val="NoSpacing"/>
        <w:rPr>
          <w:sz w:val="28"/>
          <w:szCs w:val="28"/>
        </w:rPr>
      </w:pPr>
      <w:hyperlink r:id="rId14" w:history="1">
        <w:r w:rsidRPr="00CC3A59">
          <w:rPr>
            <w:rStyle w:val="Hyperlink"/>
            <w:sz w:val="28"/>
            <w:szCs w:val="28"/>
          </w:rPr>
          <w:t>https://www.library.littletonco.gov/About-Us/Library-Information/Policies/Patron-Privacy-Policy</w:t>
        </w:r>
      </w:hyperlink>
    </w:p>
    <w:p w14:paraId="6DB3483E" w14:textId="77777777" w:rsidR="00CC3A59" w:rsidRDefault="00CC3A59" w:rsidP="00641DE9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5B00D339" w14:textId="5CFEBEA1" w:rsidR="00D227B3" w:rsidRDefault="00D227B3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 w:rsidRPr="00D227B3">
        <w:rPr>
          <w:rFonts w:ascii="Calibri" w:eastAsia="Calibri" w:hAnsi="Calibri" w:cs="Calibri"/>
          <w:b/>
          <w:bCs/>
          <w:sz w:val="28"/>
          <w:szCs w:val="28"/>
        </w:rPr>
        <w:t>Colorado Library Law</w:t>
      </w:r>
      <w:r w:rsidR="009B442E">
        <w:rPr>
          <w:rFonts w:ascii="Calibri" w:eastAsia="Calibri" w:hAnsi="Calibri" w:cs="Calibri"/>
          <w:b/>
          <w:bCs/>
          <w:sz w:val="28"/>
          <w:szCs w:val="28"/>
        </w:rPr>
        <w:t xml:space="preserve"> (PDF)</w:t>
      </w:r>
    </w:p>
    <w:p w14:paraId="558A6CBC" w14:textId="28BA5ED3" w:rsidR="009B442E" w:rsidRPr="009B442E" w:rsidRDefault="009B442E" w:rsidP="009B442E">
      <w:pPr>
        <w:pStyle w:val="NoSpacing"/>
        <w:rPr>
          <w:rFonts w:ascii="Calibri" w:eastAsia="Calibri" w:hAnsi="Calibri" w:cs="Calibri"/>
          <w:sz w:val="28"/>
          <w:szCs w:val="28"/>
        </w:rPr>
      </w:pPr>
      <w:hyperlink r:id="rId15" w:history="1">
        <w:r w:rsidRPr="009B442E">
          <w:rPr>
            <w:rStyle w:val="Hyperlink"/>
            <w:rFonts w:ascii="Calibri" w:eastAsia="Calibri" w:hAnsi="Calibri" w:cs="Calibri"/>
            <w:sz w:val="28"/>
            <w:szCs w:val="28"/>
          </w:rPr>
          <w:t>http://www.cde.state.co.us/cdelib/qgprivacy</w:t>
        </w:r>
      </w:hyperlink>
    </w:p>
    <w:p w14:paraId="2E46A996" w14:textId="77777777" w:rsidR="009B442E" w:rsidRDefault="009B442E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</w:p>
    <w:p w14:paraId="7994F2D9" w14:textId="60E7B136" w:rsidR="00D227B3" w:rsidRDefault="00D227B3" w:rsidP="001870FE">
      <w:pPr>
        <w:pStyle w:val="NoSpacing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Colorado Public Library Standards</w:t>
      </w:r>
    </w:p>
    <w:p w14:paraId="050EE162" w14:textId="66E533FE" w:rsidR="009B442E" w:rsidRDefault="00DF7A25" w:rsidP="001870FE">
      <w:pPr>
        <w:pStyle w:val="NoSpacing"/>
        <w:rPr>
          <w:sz w:val="28"/>
          <w:szCs w:val="28"/>
        </w:rPr>
      </w:pPr>
      <w:hyperlink r:id="rId16" w:history="1">
        <w:r w:rsidRPr="00646F92">
          <w:rPr>
            <w:rStyle w:val="Hyperlink"/>
            <w:sz w:val="28"/>
            <w:szCs w:val="28"/>
          </w:rPr>
          <w:t>http://www.cde.state.co.us/cdelib/standards/index</w:t>
        </w:r>
      </w:hyperlink>
    </w:p>
    <w:p w14:paraId="76900034" w14:textId="77777777" w:rsidR="00DF7A25" w:rsidRPr="00DF7A25" w:rsidRDefault="00DF7A25" w:rsidP="001870FE">
      <w:pPr>
        <w:pStyle w:val="NoSpacing"/>
        <w:rPr>
          <w:rFonts w:ascii="Calibri" w:eastAsia="Calibri" w:hAnsi="Calibri" w:cs="Calibri"/>
          <w:sz w:val="28"/>
          <w:szCs w:val="28"/>
        </w:rPr>
      </w:pPr>
    </w:p>
    <w:p w14:paraId="21203666" w14:textId="6C9BF686" w:rsidR="006F5B1B" w:rsidRDefault="009B442E" w:rsidP="00135DF4">
      <w:pPr>
        <w:pStyle w:val="NoSpacing"/>
      </w:pP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33BBD876" w14:textId="486BFE02" w:rsidR="006F5B1B" w:rsidRDefault="006F5B1B" w:rsidP="001870FE">
      <w:pPr>
        <w:pStyle w:val="NoSpacing"/>
        <w:jc w:val="center"/>
      </w:pPr>
    </w:p>
    <w:p w14:paraId="3B4A5FE9" w14:textId="646A66DF" w:rsidR="006F5B1B" w:rsidRDefault="006F5B1B" w:rsidP="001870FE">
      <w:pPr>
        <w:pStyle w:val="NoSpacing"/>
        <w:jc w:val="center"/>
      </w:pPr>
    </w:p>
    <w:p w14:paraId="69CB69B3" w14:textId="3BA2DE74" w:rsidR="006F5B1B" w:rsidRDefault="006F5B1B" w:rsidP="001870FE">
      <w:pPr>
        <w:pStyle w:val="NoSpacing"/>
        <w:jc w:val="center"/>
      </w:pPr>
    </w:p>
    <w:p w14:paraId="723CED97" w14:textId="2673B7D0" w:rsidR="006F5B1B" w:rsidRDefault="006F5B1B" w:rsidP="001870FE">
      <w:pPr>
        <w:pStyle w:val="NoSpacing"/>
        <w:jc w:val="center"/>
      </w:pPr>
    </w:p>
    <w:p w14:paraId="405F6713" w14:textId="27022CCE" w:rsidR="006F5B1B" w:rsidRDefault="006F5B1B" w:rsidP="001870FE">
      <w:pPr>
        <w:pStyle w:val="NoSpacing"/>
        <w:jc w:val="center"/>
      </w:pPr>
    </w:p>
    <w:p w14:paraId="197D99B4" w14:textId="48D4529F" w:rsidR="006F5B1B" w:rsidRDefault="006F5B1B" w:rsidP="001870FE">
      <w:pPr>
        <w:pStyle w:val="NoSpacing"/>
        <w:jc w:val="center"/>
      </w:pPr>
      <w:r w:rsidRPr="006F5B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7C53" wp14:editId="317A1E09">
                <wp:simplePos x="0" y="0"/>
                <wp:positionH relativeFrom="margin">
                  <wp:align>center</wp:align>
                </wp:positionH>
                <wp:positionV relativeFrom="paragraph">
                  <wp:posOffset>383540</wp:posOffset>
                </wp:positionV>
                <wp:extent cx="6508750" cy="1924050"/>
                <wp:effectExtent l="0" t="0" r="25400" b="19050"/>
                <wp:wrapNone/>
                <wp:docPr id="207" name="Google Shape;207;p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0" cy="192405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978884" w14:textId="77777777" w:rsidR="006F5B1B" w:rsidRPr="00780058" w:rsidRDefault="006F5B1B" w:rsidP="006F5B1B">
                            <w:pPr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40"/>
                                <w:szCs w:val="40"/>
                              </w:rPr>
                            </w:pPr>
                            <w:r w:rsidRPr="00780058"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40"/>
                                <w:szCs w:val="40"/>
                              </w:rPr>
                              <w:t xml:space="preserve">“Freedom is found through the portals of our nation’s libraries.” </w:t>
                            </w:r>
                          </w:p>
                          <w:p w14:paraId="785D01F6" w14:textId="77777777" w:rsidR="006F5B1B" w:rsidRPr="00780058" w:rsidRDefault="006F5B1B" w:rsidP="006F5B1B">
                            <w:pPr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40"/>
                                <w:szCs w:val="40"/>
                              </w:rPr>
                            </w:pPr>
                            <w:r w:rsidRPr="00780058">
                              <w:rPr>
                                <w:rFonts w:ascii="Calibri" w:eastAsia="Calibri" w:hAnsi="Calibri" w:cs="Calibri"/>
                                <w:color w:val="FFFFFF" w:themeColor="light1"/>
                                <w:sz w:val="40"/>
                                <w:szCs w:val="40"/>
                              </w:rPr>
                              <w:t>- David McCullough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27C53" id="Google Shape;207;p26" o:spid="_x0000_s1027" alt="&quot;&quot;" style="position:absolute;left:0;text-align:left;margin-left:0;margin-top:30.2pt;width:512.5pt;height:15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508750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" adj="-11796480,,5400" path="m320681,l6508750,r,l6508750,1603369v,177107,-143574,320681,-320681,320681l,1924050r,l,320681c,143574,143574,,320681,xe" fillcolor="#4472c4 [3204]" strokecolor="black [3200]" strokeweight="2pt">
                <v:stroke startarrowwidth="narrow" startarrowlength="short" endarrowwidth="narrow" endarrowlength="short" joinstyle="round"/>
                <v:formulas/>
                <v:path arrowok="t" o:connecttype="custom" o:connectlocs="320681,0;6508750,0;6508750,0;6508750,1603369;6188069,1924050;0,1924050;0,1924050;0,320681;320681,0" o:connectangles="0,0,0,0,0,0,0,0,0" textboxrect="0,0,6508750,1924050"/>
                <v:textbox inset="2.53958mm,1.2694mm,2.53958mm,1.2694mm">
                  <w:txbxContent>
                    <w:p w14:paraId="48978884" w14:textId="77777777" w:rsidR="006F5B1B" w:rsidRPr="00780058" w:rsidRDefault="006F5B1B" w:rsidP="006F5B1B">
                      <w:pPr>
                        <w:rPr>
                          <w:rFonts w:ascii="Calibri" w:eastAsia="Calibri" w:hAnsi="Calibri" w:cs="Calibri"/>
                          <w:color w:val="FFFFFF" w:themeColor="light1"/>
                          <w:sz w:val="40"/>
                          <w:szCs w:val="40"/>
                        </w:rPr>
                      </w:pPr>
                      <w:r w:rsidRPr="00780058">
                        <w:rPr>
                          <w:rFonts w:ascii="Calibri" w:eastAsia="Calibri" w:hAnsi="Calibri" w:cs="Calibri"/>
                          <w:color w:val="FFFFFF" w:themeColor="light1"/>
                          <w:sz w:val="40"/>
                          <w:szCs w:val="40"/>
                        </w:rPr>
                        <w:t xml:space="preserve">“Freedom is found through the portals of our nation’s libraries.” </w:t>
                      </w:r>
                    </w:p>
                    <w:p w14:paraId="785D01F6" w14:textId="77777777" w:rsidR="006F5B1B" w:rsidRPr="00780058" w:rsidRDefault="006F5B1B" w:rsidP="006F5B1B">
                      <w:pPr>
                        <w:rPr>
                          <w:rFonts w:ascii="Calibri" w:eastAsia="Calibri" w:hAnsi="Calibri" w:cs="Calibri"/>
                          <w:color w:val="FFFFFF" w:themeColor="light1"/>
                          <w:sz w:val="40"/>
                          <w:szCs w:val="40"/>
                        </w:rPr>
                      </w:pPr>
                      <w:r w:rsidRPr="00780058">
                        <w:rPr>
                          <w:rFonts w:ascii="Calibri" w:eastAsia="Calibri" w:hAnsi="Calibri" w:cs="Calibri"/>
                          <w:color w:val="FFFFFF" w:themeColor="light1"/>
                          <w:sz w:val="40"/>
                          <w:szCs w:val="40"/>
                        </w:rPr>
                        <w:t>- David McCullough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5B1B" w:rsidSect="00E2079C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497B8" w14:textId="77777777" w:rsidR="00FA42D2" w:rsidRDefault="00FA42D2" w:rsidP="00356AF0">
      <w:pPr>
        <w:spacing w:after="0" w:line="240" w:lineRule="auto"/>
      </w:pPr>
      <w:r>
        <w:separator/>
      </w:r>
    </w:p>
  </w:endnote>
  <w:endnote w:type="continuationSeparator" w:id="0">
    <w:p w14:paraId="20C1A285" w14:textId="77777777" w:rsidR="00FA42D2" w:rsidRDefault="00FA42D2" w:rsidP="0035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1219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4426C" w14:textId="58A83C61" w:rsidR="00E2079C" w:rsidRDefault="00E207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1CF74" w14:textId="77777777" w:rsidR="00E2079C" w:rsidRDefault="00E20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CD84C" w14:textId="689E47FD" w:rsidR="009D03EF" w:rsidRDefault="009D03EF">
    <w:pPr>
      <w:pStyle w:val="Footer"/>
      <w:jc w:val="right"/>
    </w:pPr>
  </w:p>
  <w:p w14:paraId="3FBBA81B" w14:textId="77777777" w:rsidR="009D03EF" w:rsidRDefault="009D0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FD939" w14:textId="77777777" w:rsidR="00FA42D2" w:rsidRDefault="00FA42D2" w:rsidP="00356AF0">
      <w:pPr>
        <w:spacing w:after="0" w:line="240" w:lineRule="auto"/>
      </w:pPr>
      <w:r>
        <w:separator/>
      </w:r>
    </w:p>
  </w:footnote>
  <w:footnote w:type="continuationSeparator" w:id="0">
    <w:p w14:paraId="1EC7EF6E" w14:textId="77777777" w:rsidR="00FA42D2" w:rsidRDefault="00FA42D2" w:rsidP="0035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667A"/>
    <w:multiLevelType w:val="hybridMultilevel"/>
    <w:tmpl w:val="8DC2E220"/>
    <w:lvl w:ilvl="0" w:tplc="6D524CD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20FC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F5A1C"/>
    <w:multiLevelType w:val="multilevel"/>
    <w:tmpl w:val="B69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75A50"/>
    <w:multiLevelType w:val="hybridMultilevel"/>
    <w:tmpl w:val="FFDE7D02"/>
    <w:lvl w:ilvl="0" w:tplc="580E6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1F82"/>
    <w:multiLevelType w:val="multilevel"/>
    <w:tmpl w:val="B69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6A2368"/>
    <w:multiLevelType w:val="multilevel"/>
    <w:tmpl w:val="B698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92286">
    <w:abstractNumId w:val="0"/>
  </w:num>
  <w:num w:numId="2" w16cid:durableId="215817176">
    <w:abstractNumId w:val="2"/>
  </w:num>
  <w:num w:numId="3" w16cid:durableId="1075473347">
    <w:abstractNumId w:val="3"/>
  </w:num>
  <w:num w:numId="4" w16cid:durableId="1754816554">
    <w:abstractNumId w:val="1"/>
  </w:num>
  <w:num w:numId="5" w16cid:durableId="677150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C0"/>
    <w:rsid w:val="000047C1"/>
    <w:rsid w:val="000C00EA"/>
    <w:rsid w:val="00102C84"/>
    <w:rsid w:val="00107125"/>
    <w:rsid w:val="00135DF4"/>
    <w:rsid w:val="001870FE"/>
    <w:rsid w:val="001F043E"/>
    <w:rsid w:val="00284D58"/>
    <w:rsid w:val="002B2FD4"/>
    <w:rsid w:val="002C3314"/>
    <w:rsid w:val="00350914"/>
    <w:rsid w:val="00351F02"/>
    <w:rsid w:val="00356AF0"/>
    <w:rsid w:val="00396ED3"/>
    <w:rsid w:val="003D7632"/>
    <w:rsid w:val="004217AA"/>
    <w:rsid w:val="00461894"/>
    <w:rsid w:val="004A73E5"/>
    <w:rsid w:val="005316EF"/>
    <w:rsid w:val="00622BDB"/>
    <w:rsid w:val="00641DE9"/>
    <w:rsid w:val="006F5B1B"/>
    <w:rsid w:val="00780058"/>
    <w:rsid w:val="00904060"/>
    <w:rsid w:val="00922AFF"/>
    <w:rsid w:val="009448C0"/>
    <w:rsid w:val="009B442E"/>
    <w:rsid w:val="009D03EF"/>
    <w:rsid w:val="009F73B3"/>
    <w:rsid w:val="00A27A11"/>
    <w:rsid w:val="00A91198"/>
    <w:rsid w:val="00B11FCB"/>
    <w:rsid w:val="00BF5401"/>
    <w:rsid w:val="00CC3A59"/>
    <w:rsid w:val="00D227B3"/>
    <w:rsid w:val="00DE6E95"/>
    <w:rsid w:val="00DF7A25"/>
    <w:rsid w:val="00E102C8"/>
    <w:rsid w:val="00E12DD4"/>
    <w:rsid w:val="00E2079C"/>
    <w:rsid w:val="00EB44A1"/>
    <w:rsid w:val="00F85E4A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6A23F"/>
  <w15:chartTrackingRefBased/>
  <w15:docId w15:val="{8D539E1E-928C-4AEB-AB82-767347A5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0FE"/>
  </w:style>
  <w:style w:type="paragraph" w:styleId="Heading2">
    <w:name w:val="heading 2"/>
    <w:basedOn w:val="Normal"/>
    <w:link w:val="Heading2Char"/>
    <w:uiPriority w:val="9"/>
    <w:qFormat/>
    <w:rsid w:val="000C0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0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4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4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42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00EA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10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C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6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AF0"/>
  </w:style>
  <w:style w:type="paragraph" w:styleId="Footer">
    <w:name w:val="footer"/>
    <w:basedOn w:val="Normal"/>
    <w:link w:val="FooterChar"/>
    <w:uiPriority w:val="99"/>
    <w:unhideWhenUsed/>
    <w:rsid w:val="00356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e.state.co.us/cdelib/qgprivacy" TargetMode="External"/><Relationship Id="rId13" Type="http://schemas.openxmlformats.org/officeDocument/2006/relationships/hyperlink" Target="https://www.ala.org/advocacy/privacy/fieldguid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la.org/advocacy/privac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de.state.co.us/cdelib/standards/inde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a.org/advocacy/intfreedom/librarybil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de.state.co.us/cdelib/qgprivacy" TargetMode="External"/><Relationship Id="rId10" Type="http://schemas.openxmlformats.org/officeDocument/2006/relationships/hyperlink" Target="https://www.ala.org/tools/ethic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library.littletonco.gov/About-Us/Library-Information/Policies/Patron-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780</Words>
  <Characters>4447</Characters>
  <Application>Microsoft Office Word</Application>
  <DocSecurity>2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Kreger, Christine</dc:creator>
  <cp:keywords/>
  <dc:description/>
  <cp:lastModifiedBy>Kreger, Christine</cp:lastModifiedBy>
  <cp:revision>37</cp:revision>
  <dcterms:created xsi:type="dcterms:W3CDTF">2022-08-01T12:13:00Z</dcterms:created>
  <dcterms:modified xsi:type="dcterms:W3CDTF">2024-12-10T16:20:00Z</dcterms:modified>
</cp:coreProperties>
</file>